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E" w:rsidRPr="0079499A" w:rsidRDefault="00A857FE" w:rsidP="00A857FE">
      <w:pPr>
        <w:jc w:val="right"/>
        <w:rPr>
          <w:rFonts w:ascii="Arial" w:hAnsi="Arial" w:cs="Arial"/>
        </w:rPr>
      </w:pPr>
    </w:p>
    <w:p w:rsidR="000166CF" w:rsidRPr="0079499A" w:rsidRDefault="000166CF" w:rsidP="000166C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0166CF" w:rsidRPr="0079499A" w:rsidRDefault="002623D1" w:rsidP="000166CF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 TERRITORY FIRST: LOCAL COUNCIL AND NO MORE CAMPAIGN LINK UP TO END FAMILY VIOLENCE</w:t>
      </w:r>
      <w:r w:rsidR="0079499A">
        <w:rPr>
          <w:rFonts w:ascii="Arial" w:hAnsi="Arial" w:cs="Arial"/>
          <w:b/>
          <w:sz w:val="24"/>
          <w:szCs w:val="24"/>
          <w:lang w:val="en-US"/>
        </w:rPr>
        <w:br/>
      </w:r>
    </w:p>
    <w:p w:rsidR="0079499A" w:rsidRDefault="007B1FAB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Tuesday, 7</w:t>
      </w:r>
      <w:r w:rsidR="002623D1">
        <w:rPr>
          <w:rFonts w:ascii="Arial" w:hAnsi="Arial" w:cs="Arial"/>
          <w:lang w:val="en-US"/>
        </w:rPr>
        <w:t xml:space="preserve"> November 2017</w:t>
      </w:r>
    </w:p>
    <w:p w:rsidR="0079499A" w:rsidRDefault="0079499A" w:rsidP="00E4596D">
      <w:pPr>
        <w:spacing w:after="0"/>
        <w:rPr>
          <w:rFonts w:ascii="Arial" w:hAnsi="Arial" w:cs="Arial"/>
          <w:lang w:val="en-US"/>
        </w:rPr>
      </w:pPr>
    </w:p>
    <w:p w:rsidR="005A68FF" w:rsidRDefault="005A68FF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MORE Campaign and the Barkly Regional Council</w:t>
      </w:r>
      <w:r w:rsidR="0027744C">
        <w:rPr>
          <w:rFonts w:ascii="Arial" w:hAnsi="Arial" w:cs="Arial"/>
          <w:lang w:val="en-US"/>
        </w:rPr>
        <w:t>, in conjunction with the Tennant and District Times,</w:t>
      </w:r>
      <w:r>
        <w:rPr>
          <w:rFonts w:ascii="Arial" w:hAnsi="Arial" w:cs="Arial"/>
          <w:lang w:val="en-US"/>
        </w:rPr>
        <w:t xml:space="preserve"> have teamed up to combat domestic violence throughout Tennant Creek and the entire Barkly region. </w:t>
      </w:r>
    </w:p>
    <w:p w:rsidR="005A68FF" w:rsidRDefault="005A68FF" w:rsidP="00E4596D">
      <w:pPr>
        <w:spacing w:after="0"/>
        <w:rPr>
          <w:rFonts w:ascii="Arial" w:hAnsi="Arial" w:cs="Arial"/>
          <w:lang w:val="en-US"/>
        </w:rPr>
      </w:pPr>
    </w:p>
    <w:p w:rsidR="007647C4" w:rsidRDefault="005A68FF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what is a first for the Northern Territory, a formal partnership has been created between the </w:t>
      </w:r>
      <w:r w:rsidR="00A50F6F">
        <w:rPr>
          <w:rFonts w:ascii="Arial" w:hAnsi="Arial" w:cs="Arial"/>
          <w:lang w:val="en-US"/>
        </w:rPr>
        <w:t>NO MORE C</w:t>
      </w:r>
      <w:r w:rsidR="00B84812">
        <w:rPr>
          <w:rFonts w:ascii="Arial" w:hAnsi="Arial" w:cs="Arial"/>
          <w:lang w:val="en-US"/>
        </w:rPr>
        <w:t>ampaign and the C</w:t>
      </w:r>
      <w:r>
        <w:rPr>
          <w:rFonts w:ascii="Arial" w:hAnsi="Arial" w:cs="Arial"/>
          <w:lang w:val="en-US"/>
        </w:rPr>
        <w:t xml:space="preserve">ouncil that will see </w:t>
      </w:r>
      <w:r w:rsidR="007B1FAB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Barkly Regional Council incorporate a Domestic Violence Action Plan (DVAP) throughout the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 w:rsidR="007B1FAB">
        <w:rPr>
          <w:rFonts w:ascii="Arial" w:hAnsi="Arial" w:cs="Arial"/>
          <w:lang w:val="en-US"/>
        </w:rPr>
        <w:t xml:space="preserve"> and</w:t>
      </w:r>
      <w:r w:rsidR="002D2BCD">
        <w:rPr>
          <w:rFonts w:ascii="Arial" w:hAnsi="Arial" w:cs="Arial"/>
          <w:lang w:val="en-US"/>
        </w:rPr>
        <w:t xml:space="preserve"> erect signs in seven regional communities that </w:t>
      </w:r>
      <w:r w:rsidR="00425366">
        <w:rPr>
          <w:rFonts w:ascii="Arial" w:hAnsi="Arial" w:cs="Arial"/>
          <w:lang w:val="en-US"/>
        </w:rPr>
        <w:t>declare their intention to eradicate family violence from the region</w:t>
      </w:r>
      <w:r>
        <w:rPr>
          <w:rFonts w:ascii="Arial" w:hAnsi="Arial" w:cs="Arial"/>
          <w:lang w:val="en-US"/>
        </w:rPr>
        <w:t xml:space="preserve">. </w:t>
      </w:r>
    </w:p>
    <w:p w:rsidR="005A68FF" w:rsidRDefault="005A68FF" w:rsidP="00E4596D">
      <w:pPr>
        <w:spacing w:after="0"/>
        <w:rPr>
          <w:rFonts w:ascii="Arial" w:hAnsi="Arial" w:cs="Arial"/>
          <w:lang w:val="en-US"/>
        </w:rPr>
      </w:pPr>
    </w:p>
    <w:p w:rsidR="00BD491E" w:rsidRDefault="00A50F6F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Barkly Regional Council Mayor Steven Edgington </w:t>
      </w:r>
      <w:r w:rsidR="009F1BA5">
        <w:rPr>
          <w:rFonts w:ascii="Arial" w:hAnsi="Arial" w:cs="Arial"/>
          <w:lang w:val="en-US"/>
        </w:rPr>
        <w:t>is</w:t>
      </w:r>
      <w:r w:rsidR="00BD491E">
        <w:rPr>
          <w:rFonts w:ascii="Arial" w:hAnsi="Arial" w:cs="Arial"/>
          <w:lang w:val="en-US"/>
        </w:rPr>
        <w:t xml:space="preserve"> concerned</w:t>
      </w:r>
      <w:r>
        <w:rPr>
          <w:rFonts w:ascii="Arial" w:hAnsi="Arial" w:cs="Arial"/>
          <w:lang w:val="en-US"/>
        </w:rPr>
        <w:t xml:space="preserve"> that domes</w:t>
      </w:r>
      <w:r w:rsidR="00BD491E">
        <w:rPr>
          <w:rFonts w:ascii="Arial" w:hAnsi="Arial" w:cs="Arial"/>
          <w:lang w:val="en-US"/>
        </w:rPr>
        <w:t>tic violence related assault</w:t>
      </w:r>
      <w:r w:rsidR="0027744C">
        <w:rPr>
          <w:rFonts w:ascii="Arial" w:hAnsi="Arial" w:cs="Arial"/>
          <w:lang w:val="en-US"/>
        </w:rPr>
        <w:t>s</w:t>
      </w:r>
      <w:r w:rsidR="00BD491E">
        <w:rPr>
          <w:rFonts w:ascii="Arial" w:hAnsi="Arial" w:cs="Arial"/>
          <w:lang w:val="en-US"/>
        </w:rPr>
        <w:t xml:space="preserve"> </w:t>
      </w:r>
      <w:r w:rsidR="0027744C">
        <w:rPr>
          <w:rFonts w:ascii="Arial" w:hAnsi="Arial" w:cs="Arial"/>
          <w:lang w:val="en-US"/>
        </w:rPr>
        <w:t>have</w:t>
      </w:r>
      <w:r>
        <w:rPr>
          <w:rFonts w:ascii="Arial" w:hAnsi="Arial" w:cs="Arial"/>
          <w:lang w:val="en-US"/>
        </w:rPr>
        <w:t xml:space="preserve"> increased by roughly </w:t>
      </w:r>
      <w:r w:rsidR="00BD491E">
        <w:rPr>
          <w:rFonts w:ascii="Arial" w:hAnsi="Arial" w:cs="Arial"/>
          <w:lang w:val="en-US"/>
        </w:rPr>
        <w:t>40 per cent</w:t>
      </w:r>
      <w:r>
        <w:rPr>
          <w:rFonts w:ascii="Arial" w:hAnsi="Arial" w:cs="Arial"/>
          <w:lang w:val="en-US"/>
        </w:rPr>
        <w:t xml:space="preserve"> in the Barkly region</w:t>
      </w:r>
      <w:r w:rsidR="00F904F9">
        <w:rPr>
          <w:rFonts w:ascii="Arial" w:hAnsi="Arial" w:cs="Arial"/>
          <w:lang w:val="en-US"/>
        </w:rPr>
        <w:t xml:space="preserve"> over the last 12 months and says that enough is enough. </w:t>
      </w:r>
    </w:p>
    <w:p w:rsidR="00BD491E" w:rsidRDefault="00BD491E" w:rsidP="00E4596D">
      <w:pPr>
        <w:spacing w:after="0"/>
        <w:rPr>
          <w:rFonts w:ascii="Arial" w:hAnsi="Arial" w:cs="Arial"/>
          <w:lang w:val="en-US"/>
        </w:rPr>
      </w:pPr>
    </w:p>
    <w:p w:rsidR="00BD491E" w:rsidRDefault="00BD491E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257951">
        <w:rPr>
          <w:rFonts w:ascii="Arial" w:hAnsi="Arial" w:cs="Arial"/>
          <w:lang w:val="en-US"/>
        </w:rPr>
        <w:t xml:space="preserve">The Barkly Regional Council is committed to partnering with </w:t>
      </w:r>
      <w:proofErr w:type="spellStart"/>
      <w:r w:rsidR="00257951">
        <w:rPr>
          <w:rFonts w:ascii="Arial" w:hAnsi="Arial" w:cs="Arial"/>
          <w:lang w:val="en-US"/>
        </w:rPr>
        <w:t>CatholicCare</w:t>
      </w:r>
      <w:proofErr w:type="spellEnd"/>
      <w:r w:rsidR="00257951">
        <w:rPr>
          <w:rFonts w:ascii="Arial" w:hAnsi="Arial" w:cs="Arial"/>
          <w:lang w:val="en-US"/>
        </w:rPr>
        <w:t xml:space="preserve"> NT and the NO MORE Campaign to reduce family and domestic violence throughout Tennant Creek and the entire Barkly r</w:t>
      </w:r>
      <w:r w:rsidR="004C3B28">
        <w:rPr>
          <w:rFonts w:ascii="Arial" w:hAnsi="Arial" w:cs="Arial"/>
          <w:lang w:val="en-US"/>
        </w:rPr>
        <w:t xml:space="preserve">egion,” Mayor Edgington said. </w:t>
      </w:r>
    </w:p>
    <w:p w:rsidR="00257951" w:rsidRDefault="00257951" w:rsidP="00E4596D">
      <w:pPr>
        <w:spacing w:after="0"/>
        <w:rPr>
          <w:rFonts w:ascii="Arial" w:hAnsi="Arial" w:cs="Arial"/>
          <w:lang w:val="en-US"/>
        </w:rPr>
      </w:pPr>
    </w:p>
    <w:p w:rsidR="004C3B28" w:rsidRDefault="00257951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4C3B28">
        <w:rPr>
          <w:rFonts w:ascii="Arial" w:hAnsi="Arial" w:cs="Arial"/>
          <w:lang w:val="en-US"/>
        </w:rPr>
        <w:t xml:space="preserve">We’ve had enough of our community </w:t>
      </w:r>
      <w:r w:rsidR="00695D09">
        <w:rPr>
          <w:rFonts w:ascii="Arial" w:hAnsi="Arial" w:cs="Arial"/>
          <w:color w:val="FF0000"/>
          <w:lang w:val="en-US"/>
        </w:rPr>
        <w:t>being</w:t>
      </w:r>
      <w:r w:rsidR="004C3B28">
        <w:rPr>
          <w:rFonts w:ascii="Arial" w:hAnsi="Arial" w:cs="Arial"/>
          <w:lang w:val="en-US"/>
        </w:rPr>
        <w:t xml:space="preserve"> destroyed by violence, so by forming this partnership we can work together to end family violence in the Barkly re</w:t>
      </w:r>
      <w:r w:rsidR="00425366">
        <w:rPr>
          <w:rFonts w:ascii="Arial" w:hAnsi="Arial" w:cs="Arial"/>
          <w:lang w:val="en-US"/>
        </w:rPr>
        <w:t>gion.</w:t>
      </w:r>
    </w:p>
    <w:p w:rsidR="00425366" w:rsidRDefault="00425366" w:rsidP="00E4596D">
      <w:pPr>
        <w:spacing w:after="0"/>
        <w:rPr>
          <w:rFonts w:ascii="Arial" w:hAnsi="Arial" w:cs="Arial"/>
          <w:lang w:val="en-US"/>
        </w:rPr>
      </w:pPr>
    </w:p>
    <w:p w:rsidR="00425366" w:rsidRDefault="00425366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“Our Council is very pleased to be incorporating a Domestic Violence Action Plan throughout the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>, as it’s our job in the community to lead by example and do everything that we can to reduce violence in our community,” he said.</w:t>
      </w:r>
    </w:p>
    <w:p w:rsidR="004C3B28" w:rsidRDefault="004C3B28" w:rsidP="00E4596D">
      <w:pPr>
        <w:spacing w:after="0"/>
        <w:rPr>
          <w:rFonts w:ascii="Arial" w:hAnsi="Arial" w:cs="Arial"/>
          <w:lang w:val="en-US"/>
        </w:rPr>
      </w:pPr>
    </w:p>
    <w:p w:rsidR="002D2BCD" w:rsidRDefault="004C3B28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Campaign </w:t>
      </w:r>
      <w:r w:rsidR="0027744C">
        <w:rPr>
          <w:rFonts w:ascii="Arial" w:hAnsi="Arial" w:cs="Arial"/>
          <w:lang w:val="en-US"/>
        </w:rPr>
        <w:t>Manager</w:t>
      </w:r>
      <w:r>
        <w:rPr>
          <w:rFonts w:ascii="Arial" w:hAnsi="Arial" w:cs="Arial"/>
          <w:lang w:val="en-US"/>
        </w:rPr>
        <w:t xml:space="preserve"> Charlie King said </w:t>
      </w:r>
      <w:r w:rsidR="002D2BCD">
        <w:rPr>
          <w:rFonts w:ascii="Arial" w:hAnsi="Arial" w:cs="Arial"/>
          <w:lang w:val="en-US"/>
        </w:rPr>
        <w:t xml:space="preserve">that partnering with a council was a first for the campaign and will make a significant impact in the community as the local government was standing up to say no more to family violence. </w:t>
      </w:r>
    </w:p>
    <w:p w:rsidR="002D2BCD" w:rsidRDefault="002D2BCD" w:rsidP="00E4596D">
      <w:pPr>
        <w:spacing w:after="0"/>
        <w:rPr>
          <w:rFonts w:ascii="Arial" w:hAnsi="Arial" w:cs="Arial"/>
          <w:lang w:val="en-US"/>
        </w:rPr>
      </w:pPr>
    </w:p>
    <w:p w:rsidR="00425366" w:rsidRDefault="002D2BCD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“We want all communities across the Northern Territory to be completely free from family violence, </w:t>
      </w:r>
      <w:r w:rsidR="00425366">
        <w:rPr>
          <w:rFonts w:ascii="Arial" w:hAnsi="Arial" w:cs="Arial"/>
          <w:lang w:val="en-US"/>
        </w:rPr>
        <w:t xml:space="preserve">and we believe the Barkly Regional Council is leading the way for other local governments to do the same,” </w:t>
      </w:r>
      <w:proofErr w:type="spellStart"/>
      <w:r w:rsidR="00425366">
        <w:rPr>
          <w:rFonts w:ascii="Arial" w:hAnsi="Arial" w:cs="Arial"/>
          <w:lang w:val="en-US"/>
        </w:rPr>
        <w:t>Mr</w:t>
      </w:r>
      <w:proofErr w:type="spellEnd"/>
      <w:r w:rsidR="00425366">
        <w:rPr>
          <w:rFonts w:ascii="Arial" w:hAnsi="Arial" w:cs="Arial"/>
          <w:lang w:val="en-US"/>
        </w:rPr>
        <w:t xml:space="preserve"> King said. </w:t>
      </w:r>
    </w:p>
    <w:p w:rsidR="00AB5CA6" w:rsidRDefault="00AB5CA6" w:rsidP="00E4596D">
      <w:pPr>
        <w:spacing w:after="0"/>
        <w:rPr>
          <w:rFonts w:ascii="Arial" w:hAnsi="Arial" w:cs="Arial"/>
          <w:lang w:val="en-US"/>
        </w:rPr>
      </w:pPr>
    </w:p>
    <w:p w:rsidR="00AB5CA6" w:rsidRDefault="00ED3C62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“The partnership between the NO MORE Campaign and the Barkly Regional Council created a lot of interest at the recent Local Government Association of the Northern Territory annual meeting, so we hope other councils will follow the example set by </w:t>
      </w:r>
      <w:r w:rsidR="00CE5368">
        <w:rPr>
          <w:rFonts w:ascii="Arial" w:hAnsi="Arial" w:cs="Arial"/>
          <w:lang w:val="en-US"/>
        </w:rPr>
        <w:t>Mayor Edgington</w:t>
      </w:r>
      <w:r w:rsidR="00BE5F65">
        <w:rPr>
          <w:rFonts w:ascii="Arial" w:hAnsi="Arial" w:cs="Arial"/>
          <w:lang w:val="en-US"/>
        </w:rPr>
        <w:t xml:space="preserve"> and the </w:t>
      </w:r>
      <w:r w:rsidR="0027744C">
        <w:rPr>
          <w:rFonts w:ascii="Arial" w:hAnsi="Arial" w:cs="Arial"/>
          <w:lang w:val="en-US"/>
        </w:rPr>
        <w:t>Councilors</w:t>
      </w:r>
      <w:r w:rsidR="00CE5368">
        <w:rPr>
          <w:rFonts w:ascii="Arial" w:hAnsi="Arial" w:cs="Arial"/>
          <w:lang w:val="en-US"/>
        </w:rPr>
        <w:t>.”</w:t>
      </w:r>
    </w:p>
    <w:p w:rsidR="00425366" w:rsidRDefault="00425366" w:rsidP="00E4596D">
      <w:pPr>
        <w:spacing w:after="0"/>
        <w:rPr>
          <w:rFonts w:ascii="Arial" w:hAnsi="Arial" w:cs="Arial"/>
          <w:lang w:val="en-US"/>
        </w:rPr>
      </w:pPr>
    </w:p>
    <w:p w:rsidR="004A22BE" w:rsidRDefault="004A22BE" w:rsidP="00E4596D">
      <w:pPr>
        <w:spacing w:after="0"/>
        <w:rPr>
          <w:rFonts w:ascii="Arial" w:hAnsi="Arial" w:cs="Arial"/>
          <w:lang w:val="en-US"/>
        </w:rPr>
      </w:pPr>
    </w:p>
    <w:p w:rsidR="004A22BE" w:rsidRDefault="004A22BE" w:rsidP="00E4596D">
      <w:pPr>
        <w:spacing w:after="0"/>
        <w:rPr>
          <w:rFonts w:ascii="Arial" w:hAnsi="Arial" w:cs="Arial"/>
          <w:lang w:val="en-US"/>
        </w:rPr>
      </w:pPr>
    </w:p>
    <w:p w:rsidR="004A22BE" w:rsidRDefault="004A22BE" w:rsidP="00E4596D">
      <w:pPr>
        <w:spacing w:after="0"/>
        <w:rPr>
          <w:rFonts w:ascii="Arial" w:hAnsi="Arial" w:cs="Arial"/>
          <w:lang w:val="en-US"/>
        </w:rPr>
      </w:pPr>
    </w:p>
    <w:p w:rsidR="004A22BE" w:rsidRDefault="004A22BE" w:rsidP="00E4596D">
      <w:pPr>
        <w:spacing w:after="0"/>
        <w:rPr>
          <w:rFonts w:ascii="Arial" w:hAnsi="Arial" w:cs="Arial"/>
          <w:lang w:val="en-US"/>
        </w:rPr>
      </w:pPr>
    </w:p>
    <w:p w:rsidR="004A22BE" w:rsidRDefault="004A22BE" w:rsidP="00E4596D">
      <w:pPr>
        <w:spacing w:after="0"/>
        <w:rPr>
          <w:rFonts w:ascii="Arial" w:hAnsi="Arial" w:cs="Arial"/>
          <w:lang w:val="en-US"/>
        </w:rPr>
      </w:pPr>
    </w:p>
    <w:p w:rsidR="00207B3A" w:rsidRDefault="00207B3A" w:rsidP="00E4596D">
      <w:pPr>
        <w:spacing w:after="0"/>
        <w:rPr>
          <w:rFonts w:ascii="Arial" w:hAnsi="Arial" w:cs="Arial"/>
          <w:lang w:val="en-US"/>
        </w:rPr>
      </w:pPr>
    </w:p>
    <w:p w:rsidR="00B84812" w:rsidRDefault="00425366" w:rsidP="00E4596D">
      <w:pPr>
        <w:spacing w:after="0"/>
        <w:rPr>
          <w:rFonts w:ascii="Arial" w:hAnsi="Arial" w:cs="Arial"/>
          <w:lang w:val="en-US"/>
        </w:rPr>
      </w:pPr>
      <w:r w:rsidRPr="0027744C">
        <w:rPr>
          <w:rFonts w:ascii="Arial" w:hAnsi="Arial" w:cs="Arial"/>
          <w:lang w:val="en-US"/>
        </w:rPr>
        <w:t xml:space="preserve">The Barkly Regional Council, </w:t>
      </w:r>
      <w:r w:rsidR="0027744C">
        <w:rPr>
          <w:rFonts w:ascii="Arial" w:hAnsi="Arial" w:cs="Arial"/>
          <w:lang w:val="en-US"/>
        </w:rPr>
        <w:t xml:space="preserve">the </w:t>
      </w:r>
      <w:r w:rsidRPr="0027744C">
        <w:rPr>
          <w:rFonts w:ascii="Arial" w:hAnsi="Arial" w:cs="Arial"/>
          <w:lang w:val="en-US"/>
        </w:rPr>
        <w:t xml:space="preserve">NO MORE Campaign and </w:t>
      </w:r>
      <w:r w:rsidR="0027744C">
        <w:rPr>
          <w:rFonts w:ascii="Arial" w:hAnsi="Arial" w:cs="Arial"/>
          <w:lang w:val="en-US"/>
        </w:rPr>
        <w:t xml:space="preserve">the </w:t>
      </w:r>
      <w:r w:rsidRPr="0027744C">
        <w:rPr>
          <w:rFonts w:ascii="Arial" w:hAnsi="Arial" w:cs="Arial"/>
          <w:lang w:val="en-US"/>
        </w:rPr>
        <w:t xml:space="preserve">Tennant </w:t>
      </w:r>
      <w:r w:rsidR="00207B3A">
        <w:rPr>
          <w:rFonts w:ascii="Arial" w:hAnsi="Arial" w:cs="Arial"/>
          <w:lang w:val="en-US"/>
        </w:rPr>
        <w:t xml:space="preserve">and </w:t>
      </w:r>
      <w:r w:rsidRPr="0027744C">
        <w:rPr>
          <w:rFonts w:ascii="Arial" w:hAnsi="Arial" w:cs="Arial"/>
          <w:lang w:val="en-US"/>
        </w:rPr>
        <w:t xml:space="preserve">District Times will also launch ‘The Spirit of the Barkly Award’, which will </w:t>
      </w:r>
      <w:proofErr w:type="spellStart"/>
      <w:r w:rsidRPr="0027744C">
        <w:rPr>
          <w:rFonts w:ascii="Arial" w:hAnsi="Arial" w:cs="Arial"/>
          <w:lang w:val="en-US"/>
        </w:rPr>
        <w:t>recognise</w:t>
      </w:r>
      <w:proofErr w:type="spellEnd"/>
      <w:r w:rsidRPr="0027744C">
        <w:rPr>
          <w:rFonts w:ascii="Arial" w:hAnsi="Arial" w:cs="Arial"/>
          <w:lang w:val="en-US"/>
        </w:rPr>
        <w:t xml:space="preserve"> football players</w:t>
      </w:r>
      <w:r w:rsidR="0027744C" w:rsidRPr="0027744C">
        <w:rPr>
          <w:rFonts w:ascii="Arial" w:hAnsi="Arial" w:cs="Arial"/>
          <w:lang w:val="en-US"/>
        </w:rPr>
        <w:t xml:space="preserve"> and others</w:t>
      </w:r>
      <w:r w:rsidRPr="0027744C">
        <w:rPr>
          <w:rFonts w:ascii="Arial" w:hAnsi="Arial" w:cs="Arial"/>
          <w:lang w:val="en-US"/>
        </w:rPr>
        <w:t xml:space="preserve"> from across the Barkly region who demonstrate ways to reduce violence on</w:t>
      </w:r>
      <w:r w:rsidR="0027744C" w:rsidRPr="0027744C">
        <w:rPr>
          <w:rFonts w:ascii="Arial" w:hAnsi="Arial" w:cs="Arial"/>
          <w:lang w:val="en-US"/>
        </w:rPr>
        <w:t xml:space="preserve"> and off</w:t>
      </w:r>
      <w:r w:rsidRPr="0027744C">
        <w:rPr>
          <w:rFonts w:ascii="Arial" w:hAnsi="Arial" w:cs="Arial"/>
          <w:lang w:val="en-US"/>
        </w:rPr>
        <w:t xml:space="preserve"> the field.</w:t>
      </w:r>
      <w:r>
        <w:rPr>
          <w:rFonts w:ascii="Arial" w:hAnsi="Arial" w:cs="Arial"/>
          <w:lang w:val="en-US"/>
        </w:rPr>
        <w:t xml:space="preserve"> </w:t>
      </w:r>
    </w:p>
    <w:p w:rsidR="00B84812" w:rsidRDefault="00B84812" w:rsidP="00E4596D">
      <w:pPr>
        <w:spacing w:after="0"/>
        <w:rPr>
          <w:rFonts w:ascii="Arial" w:hAnsi="Arial" w:cs="Arial"/>
          <w:lang w:val="en-US"/>
        </w:rPr>
      </w:pPr>
    </w:p>
    <w:p w:rsidR="00B84812" w:rsidRDefault="00B84812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Barkly Regional Council will also erect NO MORE signage at </w:t>
      </w:r>
      <w:bookmarkStart w:id="0" w:name="_GoBack"/>
      <w:proofErr w:type="spellStart"/>
      <w:r w:rsidR="00695D09" w:rsidRPr="00695D09">
        <w:rPr>
          <w:rFonts w:ascii="Arial" w:hAnsi="Arial" w:cs="Arial"/>
          <w:color w:val="FF0000"/>
          <w:lang w:val="en-US"/>
        </w:rPr>
        <w:t>Purkiss</w:t>
      </w:r>
      <w:bookmarkEnd w:id="0"/>
      <w:proofErr w:type="spellEnd"/>
      <w:r>
        <w:rPr>
          <w:rFonts w:ascii="Arial" w:hAnsi="Arial" w:cs="Arial"/>
          <w:lang w:val="en-US"/>
        </w:rPr>
        <w:t xml:space="preserve"> reserve.</w:t>
      </w:r>
    </w:p>
    <w:p w:rsidR="0027744C" w:rsidRDefault="0027744C" w:rsidP="00E4596D">
      <w:pPr>
        <w:spacing w:after="0"/>
        <w:rPr>
          <w:rFonts w:ascii="Arial" w:hAnsi="Arial" w:cs="Arial"/>
          <w:lang w:val="en-US"/>
        </w:rPr>
      </w:pPr>
    </w:p>
    <w:p w:rsidR="0027744C" w:rsidRDefault="0027744C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Readers of the Tennant and District Times will be reminded of the commitment to NO MORE </w:t>
      </w:r>
      <w:r w:rsidR="00207B3A">
        <w:rPr>
          <w:rFonts w:ascii="Arial" w:hAnsi="Arial" w:cs="Arial"/>
          <w:lang w:val="en-US"/>
        </w:rPr>
        <w:t xml:space="preserve">family </w:t>
      </w:r>
      <w:r>
        <w:rPr>
          <w:rFonts w:ascii="Arial" w:hAnsi="Arial" w:cs="Arial"/>
          <w:lang w:val="en-US"/>
        </w:rPr>
        <w:t xml:space="preserve">violence by seeing the NO MORE violence logo published in the Tennant and District Times newspaper every week. </w:t>
      </w:r>
    </w:p>
    <w:p w:rsidR="009B324D" w:rsidRDefault="009B324D" w:rsidP="00E4596D">
      <w:pPr>
        <w:spacing w:after="0"/>
        <w:rPr>
          <w:rFonts w:ascii="Arial" w:hAnsi="Arial" w:cs="Arial"/>
          <w:lang w:val="en-US"/>
        </w:rPr>
      </w:pPr>
    </w:p>
    <w:p w:rsidR="00EA0416" w:rsidRDefault="00EA0416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Barkly Regional Council and the NO MORE Campaign encourage you to take part in the NO MORE Family Violence March in Tennant Creek on Friday, 24 November 2017. </w:t>
      </w:r>
    </w:p>
    <w:p w:rsidR="00EA0416" w:rsidRDefault="00EA0416" w:rsidP="00E4596D">
      <w:pPr>
        <w:spacing w:after="0"/>
        <w:rPr>
          <w:rFonts w:ascii="Arial" w:hAnsi="Arial" w:cs="Arial"/>
          <w:lang w:val="en-US"/>
        </w:rPr>
      </w:pPr>
    </w:p>
    <w:p w:rsidR="00370C67" w:rsidRDefault="00370C67" w:rsidP="00E4596D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ENDS</w:t>
      </w:r>
    </w:p>
    <w:p w:rsidR="00B119F4" w:rsidRDefault="00B119F4" w:rsidP="00E4596D">
      <w:pPr>
        <w:spacing w:after="0"/>
        <w:rPr>
          <w:rFonts w:ascii="Arial" w:hAnsi="Arial" w:cs="Arial"/>
          <w:lang w:val="en-US"/>
        </w:rPr>
      </w:pPr>
    </w:p>
    <w:p w:rsidR="007E10E3" w:rsidRDefault="00370C67" w:rsidP="00370C6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Media contact</w:t>
      </w:r>
      <w:r w:rsidR="00B112E9" w:rsidRPr="0079499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B324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Charlie King (NO MORE Campaign F</w:t>
      </w:r>
      <w:r w:rsidR="007E10E3" w:rsidRPr="0079499A">
        <w:rPr>
          <w:rFonts w:ascii="Arial" w:hAnsi="Arial" w:cs="Arial"/>
        </w:rPr>
        <w:t>ounder) on 0417 419 219</w:t>
      </w:r>
      <w:r w:rsidR="000F09DC">
        <w:rPr>
          <w:rFonts w:ascii="Arial" w:hAnsi="Arial" w:cs="Arial"/>
        </w:rPr>
        <w:br/>
      </w:r>
      <w:r w:rsidR="000F09DC">
        <w:rPr>
          <w:rFonts w:ascii="Arial" w:hAnsi="Arial" w:cs="Arial"/>
        </w:rPr>
        <w:tab/>
      </w:r>
      <w:r w:rsidR="000F09DC">
        <w:rPr>
          <w:rFonts w:ascii="Arial" w:hAnsi="Arial" w:cs="Arial"/>
        </w:rPr>
        <w:tab/>
      </w:r>
      <w:r w:rsidR="009B324D">
        <w:rPr>
          <w:rFonts w:ascii="Arial" w:hAnsi="Arial" w:cs="Arial"/>
        </w:rPr>
        <w:t xml:space="preserve">    </w:t>
      </w:r>
      <w:r w:rsidR="000F09DC">
        <w:rPr>
          <w:rFonts w:ascii="Arial" w:hAnsi="Arial" w:cs="Arial"/>
        </w:rPr>
        <w:t xml:space="preserve">  Mayor Steven Edgington (Barkly Regional Council) on </w:t>
      </w:r>
      <w:r w:rsidR="00D8638B">
        <w:rPr>
          <w:rFonts w:ascii="Arial" w:hAnsi="Arial" w:cs="Arial"/>
        </w:rPr>
        <w:t>0427 108 320</w:t>
      </w:r>
    </w:p>
    <w:p w:rsidR="000F09DC" w:rsidRPr="00370C67" w:rsidRDefault="000F09DC" w:rsidP="00370C67">
      <w:pPr>
        <w:spacing w:after="0"/>
        <w:rPr>
          <w:rFonts w:ascii="Arial" w:hAnsi="Arial" w:cs="Arial"/>
          <w:lang w:val="en-US"/>
        </w:rPr>
      </w:pPr>
    </w:p>
    <w:sectPr w:rsidR="000F09DC" w:rsidRPr="00370C67" w:rsidSect="000166CF">
      <w:headerReference w:type="default" r:id="rId8"/>
      <w:footerReference w:type="default" r:id="rId9"/>
      <w:pgSz w:w="11906" w:h="16838"/>
      <w:pgMar w:top="1440" w:right="1440" w:bottom="993" w:left="144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06" w:rsidRDefault="00F70B06" w:rsidP="00A857FE">
      <w:pPr>
        <w:spacing w:after="0" w:line="240" w:lineRule="auto"/>
      </w:pPr>
      <w:r>
        <w:separator/>
      </w:r>
    </w:p>
  </w:endnote>
  <w:endnote w:type="continuationSeparator" w:id="0">
    <w:p w:rsidR="00F70B06" w:rsidRDefault="00F70B06" w:rsidP="00A8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FE" w:rsidRDefault="000166CF">
    <w:pPr>
      <w:pStyle w:val="Footer"/>
      <w:rPr>
        <w:i/>
        <w:noProof/>
        <w:lang w:eastAsia="en-AU"/>
      </w:rPr>
    </w:pPr>
    <w:r w:rsidRPr="000166CF">
      <w:rPr>
        <w:i/>
        <w:noProof/>
        <w:lang w:eastAsia="en-AU"/>
      </w:rPr>
      <w:t>Link up and say NO MORE to family violence</w:t>
    </w:r>
  </w:p>
  <w:p w:rsidR="000166CF" w:rsidRPr="000166CF" w:rsidRDefault="000166CF">
    <w:pPr>
      <w:pStyle w:val="Footer"/>
      <w:rPr>
        <w:i/>
      </w:rPr>
    </w:pPr>
    <w:r>
      <w:rPr>
        <w:i/>
        <w:noProof/>
        <w:lang w:eastAsia="en-AU"/>
      </w:rPr>
      <w:t>www.nomore.org.au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06" w:rsidRDefault="00F70B06" w:rsidP="00A857FE">
      <w:pPr>
        <w:spacing w:after="0" w:line="240" w:lineRule="auto"/>
      </w:pPr>
      <w:r>
        <w:separator/>
      </w:r>
    </w:p>
  </w:footnote>
  <w:footnote w:type="continuationSeparator" w:id="0">
    <w:p w:rsidR="00F70B06" w:rsidRDefault="00F70B06" w:rsidP="00A8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FE" w:rsidRPr="00E4596D" w:rsidRDefault="000166CF" w:rsidP="000166CF">
    <w:pPr>
      <w:pStyle w:val="Header"/>
      <w:jc w:val="right"/>
      <w:rPr>
        <w:sz w:val="44"/>
        <w:szCs w:val="44"/>
      </w:rPr>
    </w:pPr>
    <w:r>
      <w:rPr>
        <w:noProof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67E3F392" wp14:editId="2F041DC1">
          <wp:simplePos x="0" y="0"/>
          <wp:positionH relativeFrom="column">
            <wp:posOffset>-518160</wp:posOffset>
          </wp:positionH>
          <wp:positionV relativeFrom="paragraph">
            <wp:posOffset>-182245</wp:posOffset>
          </wp:positionV>
          <wp:extent cx="2945130" cy="107569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MoreCoBrandedCC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96D" w:rsidRPr="00E4596D">
      <w:rPr>
        <w:sz w:val="44"/>
        <w:szCs w:val="44"/>
      </w:rPr>
      <w:t>Media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E"/>
    <w:rsid w:val="0000096E"/>
    <w:rsid w:val="000166CF"/>
    <w:rsid w:val="00061A34"/>
    <w:rsid w:val="000B329D"/>
    <w:rsid w:val="000C0C6A"/>
    <w:rsid w:val="000D3B9B"/>
    <w:rsid w:val="000F09DC"/>
    <w:rsid w:val="00117B4F"/>
    <w:rsid w:val="00207B3A"/>
    <w:rsid w:val="00212C5C"/>
    <w:rsid w:val="00257951"/>
    <w:rsid w:val="002623D1"/>
    <w:rsid w:val="0027744C"/>
    <w:rsid w:val="002C181A"/>
    <w:rsid w:val="002D0FB6"/>
    <w:rsid w:val="002D2BCD"/>
    <w:rsid w:val="00312172"/>
    <w:rsid w:val="0035377A"/>
    <w:rsid w:val="00370C67"/>
    <w:rsid w:val="00387009"/>
    <w:rsid w:val="004126C4"/>
    <w:rsid w:val="00425366"/>
    <w:rsid w:val="0047419A"/>
    <w:rsid w:val="004A22BE"/>
    <w:rsid w:val="004C3B28"/>
    <w:rsid w:val="004E00C7"/>
    <w:rsid w:val="005A68FF"/>
    <w:rsid w:val="005B2615"/>
    <w:rsid w:val="005E28D4"/>
    <w:rsid w:val="00612437"/>
    <w:rsid w:val="00652DEC"/>
    <w:rsid w:val="006846B3"/>
    <w:rsid w:val="00695D09"/>
    <w:rsid w:val="00731E69"/>
    <w:rsid w:val="007647C4"/>
    <w:rsid w:val="00786256"/>
    <w:rsid w:val="0079499A"/>
    <w:rsid w:val="007B1FAB"/>
    <w:rsid w:val="007D6C34"/>
    <w:rsid w:val="007E10E3"/>
    <w:rsid w:val="00822AD0"/>
    <w:rsid w:val="009129E6"/>
    <w:rsid w:val="00924B3A"/>
    <w:rsid w:val="00970991"/>
    <w:rsid w:val="009B324D"/>
    <w:rsid w:val="009F1BA5"/>
    <w:rsid w:val="00A10891"/>
    <w:rsid w:val="00A50F6F"/>
    <w:rsid w:val="00A857FE"/>
    <w:rsid w:val="00AB5CA6"/>
    <w:rsid w:val="00B112E9"/>
    <w:rsid w:val="00B119F4"/>
    <w:rsid w:val="00B43190"/>
    <w:rsid w:val="00B5000F"/>
    <w:rsid w:val="00B57E42"/>
    <w:rsid w:val="00B84812"/>
    <w:rsid w:val="00BD491E"/>
    <w:rsid w:val="00BE5F65"/>
    <w:rsid w:val="00C46BDE"/>
    <w:rsid w:val="00C832CF"/>
    <w:rsid w:val="00C9110A"/>
    <w:rsid w:val="00CE2951"/>
    <w:rsid w:val="00CE5368"/>
    <w:rsid w:val="00D8638B"/>
    <w:rsid w:val="00E4596D"/>
    <w:rsid w:val="00EA0416"/>
    <w:rsid w:val="00ED3C62"/>
    <w:rsid w:val="00EE7135"/>
    <w:rsid w:val="00F70B06"/>
    <w:rsid w:val="00F904F9"/>
    <w:rsid w:val="00F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FE"/>
  </w:style>
  <w:style w:type="paragraph" w:styleId="Footer">
    <w:name w:val="footer"/>
    <w:basedOn w:val="Normal"/>
    <w:link w:val="FooterChar"/>
    <w:uiPriority w:val="99"/>
    <w:unhideWhenUsed/>
    <w:rsid w:val="00A8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FE"/>
  </w:style>
  <w:style w:type="character" w:styleId="Hyperlink">
    <w:name w:val="Hyperlink"/>
    <w:basedOn w:val="DefaultParagraphFont"/>
    <w:uiPriority w:val="99"/>
    <w:unhideWhenUsed/>
    <w:rsid w:val="00370C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FE"/>
  </w:style>
  <w:style w:type="paragraph" w:styleId="Footer">
    <w:name w:val="footer"/>
    <w:basedOn w:val="Normal"/>
    <w:link w:val="FooterChar"/>
    <w:uiPriority w:val="99"/>
    <w:unhideWhenUsed/>
    <w:rsid w:val="00A85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FE"/>
  </w:style>
  <w:style w:type="character" w:styleId="Hyperlink">
    <w:name w:val="Hyperlink"/>
    <w:basedOn w:val="DefaultParagraphFont"/>
    <w:uiPriority w:val="99"/>
    <w:unhideWhenUsed/>
    <w:rsid w:val="00370C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A132-CB79-444D-92C8-EB50263B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B875C00D</Template>
  <TotalTime>1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Nichole.Taylor@catholiccarent.org.au</dc:creator>
  <cp:lastModifiedBy>Steven Edgington</cp:lastModifiedBy>
  <cp:revision>2</cp:revision>
  <cp:lastPrinted>2017-05-23T06:01:00Z</cp:lastPrinted>
  <dcterms:created xsi:type="dcterms:W3CDTF">2017-11-07T06:29:00Z</dcterms:created>
  <dcterms:modified xsi:type="dcterms:W3CDTF">2017-11-07T06:29:00Z</dcterms:modified>
</cp:coreProperties>
</file>